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1F062" w14:textId="6CF612ED" w:rsidR="00C91D53" w:rsidRDefault="00C91D53" w:rsidP="00C91D53">
      <w:pPr>
        <w:shd w:val="clear" w:color="auto" w:fill="FFFFFF"/>
        <w:spacing w:after="0" w:line="240" w:lineRule="auto"/>
        <w:jc w:val="center"/>
        <w:outlineLvl w:val="1"/>
        <w:rPr>
          <w:rFonts w:ascii="Arial" w:eastAsia="Times New Roman" w:hAnsi="Arial" w:cs="Arial"/>
          <w:caps/>
          <w:color w:val="222222"/>
          <w:spacing w:val="15"/>
          <w:sz w:val="36"/>
          <w:szCs w:val="36"/>
          <w:lang w:eastAsia="fr-BE"/>
        </w:rPr>
      </w:pPr>
      <w:bookmarkStart w:id="0" w:name="_GoBack"/>
      <w:bookmarkEnd w:id="0"/>
      <w:r w:rsidRPr="00C91D53">
        <w:rPr>
          <w:rFonts w:ascii="Arial" w:eastAsia="Times New Roman" w:hAnsi="Arial" w:cs="Arial"/>
          <w:caps/>
          <w:color w:val="222222"/>
          <w:spacing w:val="15"/>
          <w:sz w:val="36"/>
          <w:szCs w:val="36"/>
          <w:lang w:eastAsia="fr-BE"/>
        </w:rPr>
        <w:t>LA COCOTTE DES ÉMOTIONS</w:t>
      </w:r>
    </w:p>
    <w:p w14:paraId="3740F713" w14:textId="77777777" w:rsidR="00DD441B" w:rsidRDefault="00DD441B" w:rsidP="00C91D53">
      <w:pPr>
        <w:shd w:val="clear" w:color="auto" w:fill="FFFFFF"/>
        <w:spacing w:after="0" w:line="240" w:lineRule="auto"/>
        <w:jc w:val="center"/>
        <w:outlineLvl w:val="1"/>
        <w:rPr>
          <w:rFonts w:ascii="Arial" w:eastAsia="Times New Roman" w:hAnsi="Arial" w:cs="Arial"/>
          <w:caps/>
          <w:color w:val="222222"/>
          <w:spacing w:val="15"/>
          <w:sz w:val="36"/>
          <w:szCs w:val="36"/>
          <w:lang w:eastAsia="fr-BE"/>
        </w:rPr>
      </w:pPr>
    </w:p>
    <w:p w14:paraId="59ABE78F" w14:textId="77777777" w:rsidR="00C91D53" w:rsidRPr="00C91D53" w:rsidRDefault="00C91D53" w:rsidP="00C91D53">
      <w:pPr>
        <w:shd w:val="clear" w:color="auto" w:fill="FFFFFF"/>
        <w:spacing w:after="225" w:line="240" w:lineRule="auto"/>
        <w:rPr>
          <w:rFonts w:ascii="Arial" w:eastAsia="Times New Roman" w:hAnsi="Arial" w:cs="Arial"/>
          <w:color w:val="757575"/>
          <w:sz w:val="23"/>
          <w:szCs w:val="23"/>
          <w:lang w:eastAsia="fr-BE"/>
        </w:rPr>
      </w:pPr>
      <w:r w:rsidRPr="00C91D53">
        <w:rPr>
          <w:rFonts w:ascii="Arial" w:eastAsia="Times New Roman" w:hAnsi="Arial" w:cs="Arial"/>
          <w:b/>
          <w:bCs/>
          <w:color w:val="757575"/>
          <w:sz w:val="23"/>
          <w:szCs w:val="23"/>
          <w:lang w:eastAsia="fr-BE"/>
        </w:rPr>
        <w:t>La cocotte des émotions permettra à l’enfant d’adopter des comportements différents en fonction des émotions qui vont être représentées sur la cocotte. Cela permet d’inculquer en s’amusant des méthodes apaisantes qui sont des outils utilisables si l’enfant a du mal à gérer ses émotions et à réellement les exprimer. De plus, la confection de la cocotte des émotions est une activité idéale qui regroupe à la fois découpage et pliage.</w:t>
      </w:r>
    </w:p>
    <w:p w14:paraId="32DF2FB8" w14:textId="77777777" w:rsidR="00C91D53" w:rsidRPr="00C91D53" w:rsidRDefault="00C91D53" w:rsidP="00C91D53">
      <w:pPr>
        <w:shd w:val="clear" w:color="auto" w:fill="FFFFFF"/>
        <w:spacing w:before="300" w:after="150" w:line="240" w:lineRule="auto"/>
        <w:outlineLvl w:val="1"/>
        <w:rPr>
          <w:rFonts w:ascii="Arial" w:eastAsia="Times New Roman" w:hAnsi="Arial" w:cs="Arial"/>
          <w:color w:val="222222"/>
          <w:sz w:val="36"/>
          <w:szCs w:val="36"/>
          <w:lang w:eastAsia="fr-BE"/>
        </w:rPr>
      </w:pPr>
      <w:r w:rsidRPr="00C91D53">
        <w:rPr>
          <w:rFonts w:ascii="Arial" w:eastAsia="Times New Roman" w:hAnsi="Arial" w:cs="Arial"/>
          <w:color w:val="222222"/>
          <w:sz w:val="36"/>
          <w:szCs w:val="36"/>
          <w:lang w:eastAsia="fr-BE"/>
        </w:rPr>
        <w:t>Comment l’utiliser</w:t>
      </w:r>
    </w:p>
    <w:p w14:paraId="3736665C" w14:textId="77777777" w:rsidR="00C91D53" w:rsidRPr="00C91D53" w:rsidRDefault="00C91D53" w:rsidP="00C91D53">
      <w:pPr>
        <w:shd w:val="clear" w:color="auto" w:fill="FFFFFF"/>
        <w:spacing w:after="225" w:line="240" w:lineRule="auto"/>
        <w:rPr>
          <w:rFonts w:ascii="Arial" w:eastAsia="Times New Roman" w:hAnsi="Arial" w:cs="Arial"/>
          <w:color w:val="757575"/>
          <w:sz w:val="23"/>
          <w:szCs w:val="23"/>
          <w:lang w:eastAsia="fr-BE"/>
        </w:rPr>
      </w:pPr>
      <w:r w:rsidRPr="00C91D53">
        <w:rPr>
          <w:rFonts w:ascii="Arial" w:eastAsia="Times New Roman" w:hAnsi="Arial" w:cs="Arial"/>
          <w:color w:val="757575"/>
          <w:sz w:val="23"/>
          <w:szCs w:val="23"/>
          <w:lang w:eastAsia="fr-BE"/>
        </w:rPr>
        <w:t>Le premier joueur donne un nombre. Le deuxième (qui tient la cocotte) manipule la cocotte autant de fois qu’indiqué. Le premier joueur choisit une émotion et suit les consignes. Puis, on passe la cocotte au joueur suivant.</w:t>
      </w:r>
    </w:p>
    <w:p w14:paraId="45D6F6D2" w14:textId="40C55260" w:rsidR="00DB0EFB" w:rsidRPr="00DD441B" w:rsidRDefault="00C91D53" w:rsidP="00DD441B">
      <w:pPr>
        <w:shd w:val="clear" w:color="auto" w:fill="FFFFFF"/>
        <w:spacing w:after="225" w:line="240" w:lineRule="auto"/>
        <w:rPr>
          <w:rFonts w:ascii="Arial" w:eastAsia="Times New Roman" w:hAnsi="Arial" w:cs="Arial"/>
          <w:color w:val="757575"/>
          <w:sz w:val="23"/>
          <w:szCs w:val="23"/>
          <w:lang w:eastAsia="fr-BE"/>
        </w:rPr>
      </w:pPr>
      <w:r w:rsidRPr="00C91D53">
        <w:rPr>
          <w:rFonts w:ascii="Arial" w:eastAsia="Times New Roman" w:hAnsi="Arial" w:cs="Arial"/>
          <w:color w:val="757575"/>
          <w:sz w:val="23"/>
          <w:szCs w:val="23"/>
          <w:lang w:eastAsia="fr-BE"/>
        </w:rPr>
        <w:t>Voici les étapes de pliage</w:t>
      </w:r>
      <w:r w:rsidR="00DD441B">
        <w:rPr>
          <w:rFonts w:ascii="Arial" w:eastAsia="Times New Roman" w:hAnsi="Arial" w:cs="Arial"/>
          <w:color w:val="757575"/>
          <w:sz w:val="23"/>
          <w:szCs w:val="23"/>
          <w:lang w:eastAsia="fr-BE"/>
        </w:rPr>
        <w:t xml:space="preserve"> : </w:t>
      </w:r>
    </w:p>
    <w:p w14:paraId="0AB06282" w14:textId="57E27141" w:rsidR="00DD441B" w:rsidRDefault="00C91D53" w:rsidP="008A4ECB">
      <w:pPr>
        <w:keepNext/>
      </w:pPr>
      <w:r>
        <w:rPr>
          <w:noProof/>
          <w:lang w:val="en-US"/>
        </w:rPr>
        <w:drawing>
          <wp:inline distT="0" distB="0" distL="0" distR="0" wp14:anchorId="1DB80C2A" wp14:editId="0DE2424E">
            <wp:extent cx="2398027" cy="1800000"/>
            <wp:effectExtent l="0" t="0" r="2540" b="0"/>
            <wp:docPr id="14" name="Image 13" descr="préparation de la cocotte des é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éparation de la cocotte des émoti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8027" cy="1800000"/>
                    </a:xfrm>
                    <a:prstGeom prst="rect">
                      <a:avLst/>
                    </a:prstGeom>
                    <a:noFill/>
                    <a:ln>
                      <a:noFill/>
                    </a:ln>
                  </pic:spPr>
                </pic:pic>
              </a:graphicData>
            </a:graphic>
          </wp:inline>
        </w:drawing>
      </w:r>
      <w:r w:rsidR="008A4ECB">
        <w:tab/>
      </w:r>
      <w:r w:rsidR="008A4ECB">
        <w:rPr>
          <w:noProof/>
          <w:lang w:val="en-US"/>
        </w:rPr>
        <w:drawing>
          <wp:inline distT="0" distB="0" distL="0" distR="0" wp14:anchorId="7D83279C" wp14:editId="2B9395B1">
            <wp:extent cx="2398027" cy="1800000"/>
            <wp:effectExtent l="0" t="0" r="2540" b="0"/>
            <wp:docPr id="16" name="Image 15" descr="préparation de la cocotte des é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éparation de la cocotte des émo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8027" cy="1800000"/>
                    </a:xfrm>
                    <a:prstGeom prst="rect">
                      <a:avLst/>
                    </a:prstGeom>
                    <a:noFill/>
                    <a:ln>
                      <a:noFill/>
                    </a:ln>
                  </pic:spPr>
                </pic:pic>
              </a:graphicData>
            </a:graphic>
          </wp:inline>
        </w:drawing>
      </w:r>
    </w:p>
    <w:p w14:paraId="15D5D5F9" w14:textId="6265C791" w:rsidR="00C91D53" w:rsidRDefault="00DD441B">
      <w:r>
        <w:t xml:space="preserve"> </w:t>
      </w:r>
      <w:r>
        <w:tab/>
      </w:r>
    </w:p>
    <w:p w14:paraId="26294428" w14:textId="54C1EE5B" w:rsidR="00C91D53" w:rsidRDefault="00C91D53">
      <w:r>
        <w:rPr>
          <w:noProof/>
          <w:lang w:val="en-US"/>
        </w:rPr>
        <w:drawing>
          <wp:inline distT="0" distB="0" distL="0" distR="0" wp14:anchorId="653F65A6" wp14:editId="430816A6">
            <wp:extent cx="2398119" cy="1800000"/>
            <wp:effectExtent l="0" t="0" r="2540" b="0"/>
            <wp:docPr id="17" name="Image 16" descr="préparation de la cocotte des é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éparation de la cocotte des émo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8119" cy="1800000"/>
                    </a:xfrm>
                    <a:prstGeom prst="rect">
                      <a:avLst/>
                    </a:prstGeom>
                    <a:noFill/>
                    <a:ln>
                      <a:noFill/>
                    </a:ln>
                  </pic:spPr>
                </pic:pic>
              </a:graphicData>
            </a:graphic>
          </wp:inline>
        </w:drawing>
      </w:r>
      <w:r w:rsidR="00DD441B">
        <w:tab/>
      </w:r>
      <w:r w:rsidR="00DD441B">
        <w:rPr>
          <w:noProof/>
          <w:lang w:val="en-US"/>
        </w:rPr>
        <w:drawing>
          <wp:inline distT="0" distB="0" distL="0" distR="0" wp14:anchorId="2EE20D93" wp14:editId="312F8530">
            <wp:extent cx="2398119" cy="1800000"/>
            <wp:effectExtent l="0" t="0" r="2540" b="0"/>
            <wp:docPr id="18" name="Image 17" descr="préparation de la cocotte des é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éparation de la cocotte des émo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8119" cy="1800000"/>
                    </a:xfrm>
                    <a:prstGeom prst="rect">
                      <a:avLst/>
                    </a:prstGeom>
                    <a:noFill/>
                    <a:ln>
                      <a:noFill/>
                    </a:ln>
                  </pic:spPr>
                </pic:pic>
              </a:graphicData>
            </a:graphic>
          </wp:inline>
        </w:drawing>
      </w:r>
    </w:p>
    <w:p w14:paraId="70CCA2CA" w14:textId="3208B521" w:rsidR="00C91D53" w:rsidRDefault="00C91D53"/>
    <w:p w14:paraId="568EF7F7" w14:textId="2A703241" w:rsidR="00C91D53" w:rsidRDefault="00C91D53">
      <w:r>
        <w:rPr>
          <w:noProof/>
          <w:lang w:val="en-US"/>
        </w:rPr>
        <w:drawing>
          <wp:inline distT="0" distB="0" distL="0" distR="0" wp14:anchorId="3A330EB2" wp14:editId="4FB96E48">
            <wp:extent cx="2398027" cy="1800000"/>
            <wp:effectExtent l="0" t="0" r="2540" b="0"/>
            <wp:docPr id="19" name="Image 18" descr="préparation de la cocotte des é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éparation de la cocotte des émo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8027" cy="1800000"/>
                    </a:xfrm>
                    <a:prstGeom prst="rect">
                      <a:avLst/>
                    </a:prstGeom>
                    <a:noFill/>
                    <a:ln>
                      <a:noFill/>
                    </a:ln>
                  </pic:spPr>
                </pic:pic>
              </a:graphicData>
            </a:graphic>
          </wp:inline>
        </w:drawing>
      </w:r>
      <w:r w:rsidR="00DD441B">
        <w:tab/>
      </w:r>
      <w:r w:rsidR="00DD441B">
        <w:rPr>
          <w:noProof/>
          <w:lang w:val="en-US"/>
        </w:rPr>
        <w:drawing>
          <wp:inline distT="0" distB="0" distL="0" distR="0" wp14:anchorId="7DEF61ED" wp14:editId="638CC50B">
            <wp:extent cx="2398027" cy="1800000"/>
            <wp:effectExtent l="0" t="0" r="2540" b="0"/>
            <wp:docPr id="20" name="Image 19" descr="préparation de la cocotte des é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éparation de la cocotte des émo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8027" cy="1800000"/>
                    </a:xfrm>
                    <a:prstGeom prst="rect">
                      <a:avLst/>
                    </a:prstGeom>
                    <a:noFill/>
                    <a:ln>
                      <a:noFill/>
                    </a:ln>
                  </pic:spPr>
                </pic:pic>
              </a:graphicData>
            </a:graphic>
          </wp:inline>
        </w:drawing>
      </w:r>
    </w:p>
    <w:p w14:paraId="21E30515" w14:textId="1AD221EE" w:rsidR="00C91D53" w:rsidRDefault="00C91D53"/>
    <w:p w14:paraId="1D81516B" w14:textId="103D07D2" w:rsidR="00C91D53" w:rsidRDefault="00C91D53">
      <w:r>
        <w:rPr>
          <w:noProof/>
          <w:lang w:val="en-US"/>
        </w:rPr>
        <w:drawing>
          <wp:inline distT="0" distB="0" distL="0" distR="0" wp14:anchorId="5B7C7071" wp14:editId="47914795">
            <wp:extent cx="2398027" cy="1800000"/>
            <wp:effectExtent l="0" t="0" r="2540" b="0"/>
            <wp:docPr id="21" name="Image 20" descr="préparation de la cocotte des é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éparation de la cocotte des émoti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8027" cy="1800000"/>
                    </a:xfrm>
                    <a:prstGeom prst="rect">
                      <a:avLst/>
                    </a:prstGeom>
                    <a:noFill/>
                    <a:ln>
                      <a:noFill/>
                    </a:ln>
                  </pic:spPr>
                </pic:pic>
              </a:graphicData>
            </a:graphic>
          </wp:inline>
        </w:drawing>
      </w:r>
      <w:r w:rsidR="00DD441B">
        <w:tab/>
      </w:r>
      <w:r w:rsidR="00DD441B">
        <w:rPr>
          <w:noProof/>
          <w:lang w:val="en-US"/>
        </w:rPr>
        <w:drawing>
          <wp:inline distT="0" distB="0" distL="0" distR="0" wp14:anchorId="67852803" wp14:editId="7A5CF5D2">
            <wp:extent cx="2398027" cy="1800000"/>
            <wp:effectExtent l="0" t="0" r="2540" b="0"/>
            <wp:docPr id="22" name="Image 21" descr="préparation de la cocotte des é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éparation de la cocotte des émo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8027" cy="1800000"/>
                    </a:xfrm>
                    <a:prstGeom prst="rect">
                      <a:avLst/>
                    </a:prstGeom>
                    <a:noFill/>
                    <a:ln>
                      <a:noFill/>
                    </a:ln>
                  </pic:spPr>
                </pic:pic>
              </a:graphicData>
            </a:graphic>
          </wp:inline>
        </w:drawing>
      </w:r>
    </w:p>
    <w:p w14:paraId="4A02F225" w14:textId="08DE76D0" w:rsidR="00C91D53" w:rsidRDefault="00C91D53">
      <w:r>
        <w:rPr>
          <w:noProof/>
          <w:lang w:val="en-US"/>
        </w:rPr>
        <w:drawing>
          <wp:inline distT="0" distB="0" distL="0" distR="0" wp14:anchorId="4A73580C" wp14:editId="44C66C10">
            <wp:extent cx="5760720" cy="8140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140700"/>
                    </a:xfrm>
                    <a:prstGeom prst="rect">
                      <a:avLst/>
                    </a:prstGeom>
                    <a:noFill/>
                    <a:ln>
                      <a:noFill/>
                    </a:ln>
                  </pic:spPr>
                </pic:pic>
              </a:graphicData>
            </a:graphic>
          </wp:inline>
        </w:drawing>
      </w:r>
    </w:p>
    <w:sectPr w:rsidR="00C91D53" w:rsidSect="00DD44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53"/>
    <w:rsid w:val="00190760"/>
    <w:rsid w:val="002C36BC"/>
    <w:rsid w:val="00553FB6"/>
    <w:rsid w:val="008A4ECB"/>
    <w:rsid w:val="00B652FE"/>
    <w:rsid w:val="00C91D53"/>
    <w:rsid w:val="00DB0EFB"/>
    <w:rsid w:val="00DD44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9CE7"/>
  <w15:chartTrackingRefBased/>
  <w15:docId w15:val="{77069EA1-F1F2-4065-9306-C4D5AB39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semiHidden/>
    <w:unhideWhenUsed/>
    <w:qFormat/>
    <w:rsid w:val="00DD441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97418">
      <w:bodyDiv w:val="1"/>
      <w:marLeft w:val="0"/>
      <w:marRight w:val="0"/>
      <w:marTop w:val="0"/>
      <w:marBottom w:val="0"/>
      <w:divBdr>
        <w:top w:val="none" w:sz="0" w:space="0" w:color="auto"/>
        <w:left w:val="none" w:sz="0" w:space="0" w:color="auto"/>
        <w:bottom w:val="none" w:sz="0" w:space="0" w:color="auto"/>
        <w:right w:val="none" w:sz="0" w:space="0" w:color="auto"/>
      </w:divBdr>
    </w:div>
    <w:div w:id="19997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Utilisateur</cp:lastModifiedBy>
  <cp:revision>2</cp:revision>
  <dcterms:created xsi:type="dcterms:W3CDTF">2020-05-07T13:40:00Z</dcterms:created>
  <dcterms:modified xsi:type="dcterms:W3CDTF">2020-05-07T13:40:00Z</dcterms:modified>
</cp:coreProperties>
</file>