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5C" w:rsidRDefault="00376A5C"/>
    <w:p w:rsidR="00376A5C" w:rsidRDefault="00376A5C" w:rsidP="00376A5C">
      <w:pPr>
        <w:jc w:val="center"/>
      </w:pPr>
      <w:r w:rsidRPr="00376A5C">
        <w:rPr>
          <w:noProof/>
          <w:lang w:val="en-US"/>
        </w:rPr>
        <w:drawing>
          <wp:inline distT="0" distB="0" distL="0" distR="0">
            <wp:extent cx="2314575" cy="1981200"/>
            <wp:effectExtent l="0" t="0" r="0" b="0"/>
            <wp:docPr id="1" name="Image 1" descr="C:\Users\Utilisateur\Documents\activités émotions\couleur é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ctivités émotions\couleur émo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5C" w:rsidRDefault="00376A5C"/>
    <w:p w:rsidR="00376A5C" w:rsidRDefault="00376A5C">
      <w:bookmarkStart w:id="0" w:name="_GoBack"/>
      <w:bookmarkEnd w:id="0"/>
    </w:p>
    <w:p w:rsidR="00376A5C" w:rsidRDefault="00376A5C"/>
    <w:p w:rsidR="00741131" w:rsidRPr="00287DA2" w:rsidRDefault="00376A5C">
      <w:pPr>
        <w:rPr>
          <w:sz w:val="36"/>
        </w:rPr>
      </w:pPr>
      <w:hyperlink r:id="rId6" w:history="1">
        <w:r w:rsidR="00287DA2" w:rsidRPr="00287DA2">
          <w:rPr>
            <w:rStyle w:val="Lienhypertexte"/>
            <w:sz w:val="36"/>
          </w:rPr>
          <w:t>https://www.youtube.com/watch?v=XU1i3weVq04</w:t>
        </w:r>
      </w:hyperlink>
    </w:p>
    <w:p w:rsidR="00596400" w:rsidRDefault="00596400"/>
    <w:p w:rsidR="00596400" w:rsidRDefault="00596400" w:rsidP="00596400"/>
    <w:p w:rsidR="00287DA2" w:rsidRDefault="00596400" w:rsidP="00596400">
      <w:pPr>
        <w:pStyle w:val="Paragraphedeliste"/>
        <w:numPr>
          <w:ilvl w:val="0"/>
          <w:numId w:val="1"/>
        </w:numPr>
      </w:pPr>
      <w:r>
        <w:t>Placez votre curseur sur le texte ci-dessus</w:t>
      </w:r>
    </w:p>
    <w:p w:rsidR="00596400" w:rsidRDefault="00596400" w:rsidP="00596400">
      <w:pPr>
        <w:pStyle w:val="Paragraphedeliste"/>
        <w:numPr>
          <w:ilvl w:val="0"/>
          <w:numId w:val="1"/>
        </w:numPr>
      </w:pPr>
      <w:r>
        <w:t>Appuyez sur la touche Ctrl de votre clavier</w:t>
      </w:r>
    </w:p>
    <w:p w:rsidR="00596400" w:rsidRDefault="00596400" w:rsidP="00596400">
      <w:pPr>
        <w:pStyle w:val="Paragraphedeliste"/>
        <w:numPr>
          <w:ilvl w:val="0"/>
          <w:numId w:val="1"/>
        </w:numPr>
      </w:pPr>
      <w:r>
        <w:t>Faites un « clic gauche »  avec la souris</w:t>
      </w:r>
    </w:p>
    <w:p w:rsidR="00596400" w:rsidRPr="00596400" w:rsidRDefault="00596400" w:rsidP="00596400">
      <w:r>
        <w:t>Et le tour est joué, écoutez l’histoire de « La couleur des émotions »</w:t>
      </w:r>
    </w:p>
    <w:sectPr w:rsidR="00596400" w:rsidRPr="00596400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83E36"/>
    <w:multiLevelType w:val="hybridMultilevel"/>
    <w:tmpl w:val="D0246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2"/>
    <w:rsid w:val="00287DA2"/>
    <w:rsid w:val="00376A5C"/>
    <w:rsid w:val="00596400"/>
    <w:rsid w:val="006A175E"/>
    <w:rsid w:val="007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D0EA"/>
  <w15:docId w15:val="{08BA4B7E-C645-4677-AF7F-1F4E31C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7DA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DA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9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1i3weVq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2020-05-05T13:33:00Z</dcterms:created>
  <dcterms:modified xsi:type="dcterms:W3CDTF">2020-05-05T13:33:00Z</dcterms:modified>
</cp:coreProperties>
</file>